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Default="00550493">
      <w:pPr>
        <w:ind w:firstLine="567"/>
        <w:jc w:val="center"/>
        <w:outlineLvl w:val="0"/>
        <w:rPr>
          <w:b/>
        </w:rPr>
      </w:pPr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исключенных из кадрового резерва в 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r>
        <w:rPr>
          <w:sz w:val="28"/>
        </w:rPr>
        <w:t xml:space="preserve">Межрегиональная инспекция Федеральной налоговой службы по крупнейшим налогоплательщикам № 5 (129223, г. Москва, </w:t>
      </w:r>
      <w:proofErr w:type="spellStart"/>
      <w:r>
        <w:rPr>
          <w:sz w:val="28"/>
        </w:rPr>
        <w:t>пр-кт</w:t>
      </w:r>
      <w:proofErr w:type="spellEnd"/>
      <w:r>
        <w:rPr>
          <w:sz w:val="28"/>
        </w:rPr>
        <w:t xml:space="preserve">  Мира, д. 119, стр.164) в соответствии с п. 52 и п. 53 Положения о кадровом резерве Федеральной налоговой службы, утвержденного приказом ФНС России от 16.06.2017 ММВ-7-4/511@ сообщает сведения о гражданских служащих, исключенных из кадрового резерва: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jc w:val="both"/>
            </w:pPr>
            <w:r>
              <w:t xml:space="preserve">Григорьева Виктория Сергеевна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493" w:rsidRDefault="001E473C">
            <w:pPr>
              <w:tabs>
                <w:tab w:val="left" w:pos="2520"/>
              </w:tabs>
            </w:pPr>
            <w:r>
              <w:t>Старшая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 w:rsidP="001E473C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                   о назначении Григорьевой В.С.         </w:t>
            </w:r>
            <w:r w:rsidR="00CB4108">
              <w:t xml:space="preserve">     от 06.03.2020 № 56-21-09/9</w:t>
            </w:r>
            <w:r w:rsidR="00CB4108">
              <w:rPr>
                <w:lang w:val="en-US"/>
              </w:rPr>
              <w:t>4</w:t>
            </w:r>
            <w:bookmarkStart w:id="0" w:name="_GoBack"/>
            <w:bookmarkEnd w:id="0"/>
            <w:r>
              <w:t>.</w:t>
            </w:r>
          </w:p>
        </w:tc>
      </w:tr>
      <w:tr w:rsidR="00550493">
        <w:trPr>
          <w:trHeight w:val="68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jc w:val="both"/>
            </w:pPr>
            <w:proofErr w:type="spellStart"/>
            <w:r>
              <w:t>Султангалиев</w:t>
            </w:r>
            <w:proofErr w:type="spellEnd"/>
            <w:r>
              <w:t xml:space="preserve"> Салават Николаевич</w:t>
            </w:r>
          </w:p>
          <w:p w:rsidR="00550493" w:rsidRDefault="00550493">
            <w:pPr>
              <w:tabs>
                <w:tab w:val="left" w:pos="2520"/>
              </w:tabs>
              <w:jc w:val="both"/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50493" w:rsidRDefault="001E473C">
            <w:r>
              <w:t>Ведущая группа должностей гражданской службы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 w:rsidP="001E473C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                   о назначении </w:t>
            </w:r>
            <w:proofErr w:type="spellStart"/>
            <w:r>
              <w:t>Султангалиева</w:t>
            </w:r>
            <w:proofErr w:type="spellEnd"/>
            <w:r>
              <w:t xml:space="preserve"> С.Н.             от 16.03.2020 № 56-21-09/100.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493"/>
    <w:rsid w:val="001E473C"/>
    <w:rsid w:val="00550493"/>
    <w:rsid w:val="00C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Борсукова Екатерина Сергеевна</cp:lastModifiedBy>
  <cp:revision>5</cp:revision>
  <cp:lastPrinted>2020-05-06T14:11:00Z</cp:lastPrinted>
  <dcterms:created xsi:type="dcterms:W3CDTF">2020-05-06T13:57:00Z</dcterms:created>
  <dcterms:modified xsi:type="dcterms:W3CDTF">2020-05-06T14:11:00Z</dcterms:modified>
</cp:coreProperties>
</file>